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A6E8" w14:textId="77777777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="00B66784">
        <w:rPr>
          <w:rFonts w:ascii="Times New Roman" w:hAnsi="Times New Roman" w:cs="Times New Roman"/>
          <w:spacing w:val="-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0762EDEC" w14:textId="77777777" w:rsidR="0082284F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794E2FD4" w14:textId="77777777" w:rsidR="00A53D7B" w:rsidRPr="0069357F" w:rsidRDefault="00A53D7B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</w:p>
    <w:p w14:paraId="478DC197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842"/>
        <w:gridCol w:w="1843"/>
        <w:gridCol w:w="587"/>
        <w:gridCol w:w="3524"/>
        <w:gridCol w:w="1701"/>
      </w:tblGrid>
      <w:tr w:rsidR="005149EC" w:rsidRPr="0069357F" w14:paraId="1B8064DB" w14:textId="77777777" w:rsidTr="00ED00C7">
        <w:trPr>
          <w:trHeight w:val="798"/>
        </w:trPr>
        <w:tc>
          <w:tcPr>
            <w:tcW w:w="652" w:type="dxa"/>
          </w:tcPr>
          <w:p w14:paraId="24489526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="006553DA">
              <w:rPr>
                <w:rFonts w:ascii="Times New Roman" w:hAnsi="Times New Roman" w:cs="Times New Roman"/>
                <w:w w:val="105"/>
                <w:sz w:val="20"/>
                <w:lang w:val="en-US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1050" w:type="dxa"/>
          </w:tcPr>
          <w:p w14:paraId="0F8E9DBC" w14:textId="77777777" w:rsidR="005149EC" w:rsidRPr="00B33F11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pacing w:val="-2"/>
                <w:w w:val="105"/>
                <w:sz w:val="20"/>
              </w:rPr>
            </w:pPr>
            <w:r w:rsidRPr="00B33F11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Площадь,</w:t>
            </w:r>
            <w:r w:rsidR="006553DA">
              <w:rPr>
                <w:rFonts w:ascii="Times New Roman" w:hAnsi="Times New Roman" w:cs="Times New Roman"/>
                <w:spacing w:val="-2"/>
                <w:w w:val="105"/>
                <w:sz w:val="20"/>
                <w:lang w:val="en-US"/>
              </w:rPr>
              <w:t xml:space="preserve"> </w:t>
            </w:r>
            <w:r w:rsidRPr="00B33F11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га</w:t>
            </w:r>
          </w:p>
        </w:tc>
        <w:tc>
          <w:tcPr>
            <w:tcW w:w="1843" w:type="dxa"/>
          </w:tcPr>
          <w:p w14:paraId="6D460159" w14:textId="77777777" w:rsidR="005149EC" w:rsidRPr="00B33F11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B33F11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Кадастровый</w:t>
            </w:r>
            <w:r w:rsidR="006553DA">
              <w:rPr>
                <w:rFonts w:ascii="Times New Roman" w:hAnsi="Times New Roman" w:cs="Times New Roman"/>
                <w:spacing w:val="-2"/>
                <w:w w:val="105"/>
                <w:sz w:val="20"/>
                <w:lang w:val="en-US"/>
              </w:rPr>
              <w:t xml:space="preserve"> </w:t>
            </w:r>
            <w:r w:rsidRPr="00B33F11">
              <w:rPr>
                <w:rFonts w:ascii="Times New Roman" w:hAnsi="Times New Roman" w:cs="Times New Roman"/>
                <w:spacing w:val="-2"/>
                <w:sz w:val="20"/>
              </w:rPr>
              <w:t>квартал/номер</w:t>
            </w:r>
          </w:p>
        </w:tc>
        <w:tc>
          <w:tcPr>
            <w:tcW w:w="2977" w:type="dxa"/>
          </w:tcPr>
          <w:p w14:paraId="31AE9B2F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2" w:type="dxa"/>
          </w:tcPr>
          <w:p w14:paraId="12842AA0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843" w:type="dxa"/>
          </w:tcPr>
          <w:p w14:paraId="7363F9B7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4111" w:type="dxa"/>
            <w:gridSpan w:val="2"/>
          </w:tcPr>
          <w:p w14:paraId="5D6FC728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</w:tcPr>
          <w:p w14:paraId="2438361B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5149EC" w:rsidRPr="0069357F" w14:paraId="3ABB7726" w14:textId="77777777" w:rsidTr="006D46F6">
        <w:trPr>
          <w:trHeight w:val="347"/>
        </w:trPr>
        <w:tc>
          <w:tcPr>
            <w:tcW w:w="16019" w:type="dxa"/>
            <w:gridSpan w:val="9"/>
          </w:tcPr>
          <w:p w14:paraId="27A9DE22" w14:textId="77777777" w:rsidR="005149EC" w:rsidRPr="00401558" w:rsidRDefault="00B33F11" w:rsidP="005149EC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Сосковский</w:t>
            </w:r>
            <w:r w:rsidR="00401558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842072" w:rsidRPr="0069357F" w14:paraId="4C0A6CAF" w14:textId="77777777" w:rsidTr="003C7C59">
        <w:trPr>
          <w:trHeight w:val="252"/>
        </w:trPr>
        <w:tc>
          <w:tcPr>
            <w:tcW w:w="652" w:type="dxa"/>
          </w:tcPr>
          <w:p w14:paraId="44D6BA81" w14:textId="77777777" w:rsidR="00842072" w:rsidRPr="002E3174" w:rsidRDefault="00584528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14:paraId="7CBDCE90" w14:textId="77777777" w:rsidR="00842072" w:rsidRPr="002E3174" w:rsidRDefault="00DD449B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4ED4" w:rsidRPr="002E31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223C" w:rsidRPr="002E3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8AA5324" w14:textId="77777777" w:rsidR="00842072" w:rsidRPr="002E3174" w:rsidRDefault="003C7C59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3174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57:05:0040201</w:t>
            </w:r>
          </w:p>
        </w:tc>
        <w:tc>
          <w:tcPr>
            <w:tcW w:w="2977" w:type="dxa"/>
          </w:tcPr>
          <w:p w14:paraId="5944440C" w14:textId="73A24592" w:rsidR="00AD336B" w:rsidRPr="002E3174" w:rsidRDefault="003C7C59" w:rsidP="002409D8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  <w:r w:rsidRPr="002E3174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р-н Сосковский, Сосковское сельское поселение в районе д. Мартьяново </w:t>
            </w:r>
          </w:p>
          <w:p w14:paraId="2AF37480" w14:textId="77777777" w:rsidR="00776AD3" w:rsidRPr="002E3174" w:rsidRDefault="00776AD3" w:rsidP="002409D8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  <w:r w:rsidRPr="002E3174">
              <w:rPr>
                <w:rFonts w:ascii="Times New Roman" w:hAnsi="Times New Roman" w:cs="Times New Roman"/>
                <w:sz w:val="20"/>
                <w:szCs w:val="20"/>
              </w:rPr>
              <w:t>Карьер легкоплавких глин</w:t>
            </w:r>
          </w:p>
        </w:tc>
        <w:tc>
          <w:tcPr>
            <w:tcW w:w="1842" w:type="dxa"/>
          </w:tcPr>
          <w:p w14:paraId="58C91ACE" w14:textId="70CE6C02" w:rsidR="00842072" w:rsidRPr="002E3174" w:rsidRDefault="002E3174" w:rsidP="0040155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Exact"/>
                <w:rFonts w:ascii="Times New Roman" w:hAnsi="Times New Roman" w:cs="Times New Roman"/>
                <w:sz w:val="20"/>
                <w:szCs w:val="20"/>
              </w:rPr>
              <w:t>З</w:t>
            </w:r>
            <w:r w:rsidR="003C7C59" w:rsidRPr="002E3174">
              <w:rPr>
                <w:rStyle w:val="11Exact"/>
                <w:rFonts w:ascii="Times New Roman" w:hAnsi="Times New Roman" w:cs="Times New Roman"/>
                <w:sz w:val="20"/>
                <w:szCs w:val="20"/>
              </w:rPr>
              <w:t>емли сельскохозяйственного назначения</w:t>
            </w:r>
          </w:p>
        </w:tc>
        <w:tc>
          <w:tcPr>
            <w:tcW w:w="2430" w:type="dxa"/>
            <w:gridSpan w:val="2"/>
          </w:tcPr>
          <w:p w14:paraId="3616358A" w14:textId="0363A3A8" w:rsidR="00AD336B" w:rsidRPr="002E3174" w:rsidRDefault="002E3174" w:rsidP="0040155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C7C59" w:rsidRPr="002E3174">
              <w:rPr>
                <w:rFonts w:ascii="Times New Roman" w:hAnsi="Times New Roman" w:cs="Times New Roman"/>
                <w:sz w:val="20"/>
                <w:szCs w:val="20"/>
              </w:rPr>
              <w:t>ля добычи общераспространенных полезных ископаемых</w:t>
            </w:r>
          </w:p>
        </w:tc>
        <w:tc>
          <w:tcPr>
            <w:tcW w:w="3524" w:type="dxa"/>
          </w:tcPr>
          <w:p w14:paraId="0D10CDC5" w14:textId="77777777" w:rsidR="00842072" w:rsidRPr="004F2C42" w:rsidRDefault="00842072" w:rsidP="001F5FC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="0031108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F226FE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200 м</w:t>
            </w:r>
          </w:p>
          <w:p w14:paraId="58B2C1DA" w14:textId="77777777" w:rsidR="00842072" w:rsidRDefault="00401558" w:rsidP="001F5FC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="00EA259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1A4B6F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200 м</w:t>
            </w:r>
          </w:p>
          <w:p w14:paraId="5CC3A661" w14:textId="77777777" w:rsidR="00842072" w:rsidRPr="004F2C42" w:rsidRDefault="00842072" w:rsidP="001F5FC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="0031108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EA2596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имеется</w:t>
            </w:r>
          </w:p>
          <w:p w14:paraId="58D2BD70" w14:textId="77777777" w:rsidR="00842072" w:rsidRPr="004F2C42" w:rsidRDefault="00401558" w:rsidP="000603B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="00EA2596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EA2596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нет</w:t>
            </w:r>
          </w:p>
          <w:p w14:paraId="27BA689A" w14:textId="77777777" w:rsidR="00B33F11" w:rsidRDefault="00842072" w:rsidP="00B33F11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Транспортная </w:t>
            </w:r>
            <w:r w:rsidR="004F2C42"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доступность</w:t>
            </w:r>
            <w:r w:rsidR="00B33F11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:</w:t>
            </w:r>
            <w:r w:rsidR="0031108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EA2596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автодорога </w:t>
            </w:r>
            <w:r w:rsidR="00531C05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Сосково-Звягинцево </w:t>
            </w:r>
            <w:r w:rsidR="00EA2596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</w:t>
            </w:r>
            <w:r w:rsidR="00A42FEB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р</w:t>
            </w:r>
            <w:r w:rsidR="00EA2596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</w:t>
            </w:r>
            <w:r w:rsidR="00A42FEB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ходит рядом с участ</w:t>
            </w:r>
            <w:r w:rsidR="00531C05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к</w:t>
            </w:r>
            <w:r w:rsidR="00A42FEB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ом</w:t>
            </w:r>
            <w:r w:rsidR="00531C05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;</w:t>
            </w:r>
          </w:p>
          <w:p w14:paraId="354B998A" w14:textId="77777777" w:rsidR="00531C05" w:rsidRPr="002E3174" w:rsidRDefault="00531C05" w:rsidP="00B33F11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а/д Нарышкино-Сосково-Дмитровск в 4 км.</w:t>
            </w:r>
          </w:p>
          <w:p w14:paraId="304E0273" w14:textId="77777777" w:rsidR="00255EBB" w:rsidRPr="00E6577E" w:rsidRDefault="0000485A" w:rsidP="00B33F11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0485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  <w:r w:rsidR="002409D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EA2596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нет</w:t>
            </w:r>
          </w:p>
        </w:tc>
        <w:tc>
          <w:tcPr>
            <w:tcW w:w="1701" w:type="dxa"/>
          </w:tcPr>
          <w:p w14:paraId="3BC0BBE9" w14:textId="77777777" w:rsidR="00842072" w:rsidRDefault="006553DA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Силкин Роман Михайлович</w:t>
            </w:r>
          </w:p>
          <w:p w14:paraId="6BF5B415" w14:textId="77777777" w:rsidR="006553DA" w:rsidRPr="0069357F" w:rsidRDefault="006553DA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Администрация Сосковского района</w:t>
            </w:r>
          </w:p>
        </w:tc>
      </w:tr>
      <w:tr w:rsidR="006553DA" w:rsidRPr="0069357F" w14:paraId="362FC98D" w14:textId="77777777" w:rsidTr="003C7C59">
        <w:trPr>
          <w:trHeight w:val="252"/>
        </w:trPr>
        <w:tc>
          <w:tcPr>
            <w:tcW w:w="652" w:type="dxa"/>
          </w:tcPr>
          <w:p w14:paraId="46F85482" w14:textId="77777777" w:rsidR="006553DA" w:rsidRPr="002E3174" w:rsidRDefault="006553DA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3FCEDE63" w14:textId="77777777" w:rsidR="006553DA" w:rsidRPr="002E3174" w:rsidRDefault="00914ED4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E31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E3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</w:tcPr>
          <w:p w14:paraId="7E3649A9" w14:textId="0966857A" w:rsidR="003C7C59" w:rsidRPr="002E3174" w:rsidRDefault="003C7C59" w:rsidP="002E3174">
            <w:pPr>
              <w:pStyle w:val="110"/>
              <w:shd w:val="clear" w:color="auto" w:fill="auto"/>
              <w:spacing w:after="0"/>
              <w:ind w:left="17" w:right="-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74">
              <w:rPr>
                <w:rFonts w:ascii="Times New Roman" w:hAnsi="Times New Roman" w:cs="Times New Roman"/>
                <w:sz w:val="20"/>
                <w:szCs w:val="20"/>
              </w:rPr>
              <w:t>57:05:0060101:</w:t>
            </w:r>
            <w:r w:rsidR="002E31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E31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03B4E676" w14:textId="77777777" w:rsidR="006553DA" w:rsidRPr="002E3174" w:rsidRDefault="006553DA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F9FF54" w14:textId="3353F2C4" w:rsidR="00AD336B" w:rsidRPr="002E3174" w:rsidRDefault="003C7C59" w:rsidP="0024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174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р-н Сосковский, по направлению на запад от   д. Орехово </w:t>
            </w:r>
            <w:r w:rsidR="00776AD3" w:rsidRPr="002E3174">
              <w:rPr>
                <w:rFonts w:ascii="Times New Roman" w:hAnsi="Times New Roman" w:cs="Times New Roman"/>
                <w:sz w:val="20"/>
                <w:szCs w:val="20"/>
              </w:rPr>
              <w:t>Цеолитсодержащие трепелы</w:t>
            </w:r>
          </w:p>
        </w:tc>
        <w:tc>
          <w:tcPr>
            <w:tcW w:w="1842" w:type="dxa"/>
          </w:tcPr>
          <w:p w14:paraId="0AC517C7" w14:textId="742A437C" w:rsidR="006553DA" w:rsidRPr="002E3174" w:rsidRDefault="002E3174" w:rsidP="0040155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Exact"/>
                <w:rFonts w:ascii="Times New Roman" w:hAnsi="Times New Roman" w:cs="Times New Roman"/>
                <w:sz w:val="20"/>
                <w:szCs w:val="20"/>
              </w:rPr>
              <w:t>З</w:t>
            </w:r>
            <w:r w:rsidR="003C7C59" w:rsidRPr="002E3174">
              <w:rPr>
                <w:rStyle w:val="11Exact"/>
                <w:rFonts w:ascii="Times New Roman" w:hAnsi="Times New Roman" w:cs="Times New Roman"/>
                <w:sz w:val="20"/>
                <w:szCs w:val="20"/>
              </w:rPr>
              <w:t>емли сельскохозяйственного назначения</w:t>
            </w:r>
          </w:p>
        </w:tc>
        <w:tc>
          <w:tcPr>
            <w:tcW w:w="2430" w:type="dxa"/>
            <w:gridSpan w:val="2"/>
          </w:tcPr>
          <w:p w14:paraId="462DF41A" w14:textId="6F46EA48" w:rsidR="003C7C59" w:rsidRPr="002E3174" w:rsidRDefault="002E3174" w:rsidP="003C7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C7C59" w:rsidRPr="002E3174">
              <w:rPr>
                <w:rFonts w:ascii="Times New Roman" w:hAnsi="Times New Roman" w:cs="Times New Roman"/>
                <w:sz w:val="20"/>
                <w:szCs w:val="20"/>
              </w:rPr>
              <w:t>ля сельскохозяйственного использования</w:t>
            </w:r>
          </w:p>
          <w:p w14:paraId="6BFA55DF" w14:textId="77777777" w:rsidR="006553DA" w:rsidRPr="002E3174" w:rsidRDefault="006553DA" w:rsidP="0040155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4" w:type="dxa"/>
          </w:tcPr>
          <w:p w14:paraId="7DBD3056" w14:textId="77777777" w:rsidR="006553DA" w:rsidRPr="004F2C42" w:rsidRDefault="006553DA" w:rsidP="006553D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</w:t>
            </w:r>
            <w:r w:rsidR="003C7C5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:</w:t>
            </w:r>
            <w:r w:rsidR="003C7C59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1,5</w:t>
            </w:r>
            <w:r w:rsidR="00A51EB6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км.</w:t>
            </w:r>
          </w:p>
          <w:p w14:paraId="5DF45BD6" w14:textId="77777777" w:rsidR="006553DA" w:rsidRDefault="006553DA" w:rsidP="006553D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="003C7C5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3C7C59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1,5к</w:t>
            </w:r>
            <w:r w:rsidR="00A51EB6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</w:t>
            </w:r>
          </w:p>
          <w:p w14:paraId="0273FFAE" w14:textId="77777777" w:rsidR="006553DA" w:rsidRPr="004F2C42" w:rsidRDefault="006553DA" w:rsidP="006553D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="003C7C5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3C7C59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нет</w:t>
            </w:r>
          </w:p>
          <w:p w14:paraId="37246F02" w14:textId="77777777" w:rsidR="006553DA" w:rsidRPr="004F2C42" w:rsidRDefault="006553DA" w:rsidP="006553D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="003C7C5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3C7C59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нет</w:t>
            </w:r>
          </w:p>
          <w:p w14:paraId="0BC36D6F" w14:textId="77777777" w:rsidR="006553DA" w:rsidRDefault="006553DA" w:rsidP="006553D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</w:t>
            </w: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:</w:t>
            </w:r>
            <w:r w:rsidR="00403A9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403A92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автодорога Нарышкино-Сосково-Дмитровск находится</w:t>
            </w:r>
            <w:r w:rsidR="008211C4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</w:t>
            </w:r>
            <w:r w:rsidR="00403A92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A51EB6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1,5 км</w:t>
            </w:r>
            <w:r w:rsidR="00A42FEB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от участка</w:t>
            </w:r>
            <w:r w:rsidR="00A51EB6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.</w:t>
            </w:r>
          </w:p>
          <w:p w14:paraId="6349ED4D" w14:textId="77777777" w:rsidR="006553DA" w:rsidRPr="001F5FCC" w:rsidRDefault="006553DA" w:rsidP="006553D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00485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  <w:r w:rsidR="003C7C5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3C7C59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нет</w:t>
            </w:r>
          </w:p>
        </w:tc>
        <w:tc>
          <w:tcPr>
            <w:tcW w:w="1701" w:type="dxa"/>
          </w:tcPr>
          <w:p w14:paraId="262182BC" w14:textId="77777777" w:rsidR="006553DA" w:rsidRDefault="006553DA" w:rsidP="006553DA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Силкин Роман Михайлович</w:t>
            </w:r>
          </w:p>
          <w:p w14:paraId="6EA11F04" w14:textId="77777777" w:rsidR="006553DA" w:rsidRPr="0069357F" w:rsidRDefault="006553DA" w:rsidP="006553DA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Администрация Сосковского района</w:t>
            </w:r>
          </w:p>
        </w:tc>
      </w:tr>
      <w:tr w:rsidR="006553DA" w:rsidRPr="0069357F" w14:paraId="08797DBF" w14:textId="77777777" w:rsidTr="003C7C59">
        <w:trPr>
          <w:trHeight w:val="252"/>
        </w:trPr>
        <w:tc>
          <w:tcPr>
            <w:tcW w:w="652" w:type="dxa"/>
          </w:tcPr>
          <w:p w14:paraId="6253EBAE" w14:textId="77777777" w:rsidR="006553DA" w:rsidRPr="002E3174" w:rsidRDefault="006553DA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48855AA9" w14:textId="77777777" w:rsidR="006553DA" w:rsidRPr="002E3174" w:rsidRDefault="00776AD3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174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843" w:type="dxa"/>
          </w:tcPr>
          <w:p w14:paraId="3EF3E72D" w14:textId="77777777" w:rsidR="006553DA" w:rsidRPr="002E3174" w:rsidRDefault="003C7C59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3174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57:05:0060101:96</w:t>
            </w:r>
          </w:p>
        </w:tc>
        <w:tc>
          <w:tcPr>
            <w:tcW w:w="2977" w:type="dxa"/>
          </w:tcPr>
          <w:p w14:paraId="2DF884C3" w14:textId="36952571" w:rsidR="00AD336B" w:rsidRPr="002E3174" w:rsidRDefault="003C7C59" w:rsidP="0018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174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р-н Сосковский, Сосковское сельское поселение в районе д. Орехово </w:t>
            </w:r>
          </w:p>
          <w:p w14:paraId="3209F765" w14:textId="77777777" w:rsidR="00776AD3" w:rsidRPr="002E3174" w:rsidRDefault="00776AD3" w:rsidP="0018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17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базы отдыха (авто-мотокросс)</w:t>
            </w:r>
          </w:p>
        </w:tc>
        <w:tc>
          <w:tcPr>
            <w:tcW w:w="1842" w:type="dxa"/>
          </w:tcPr>
          <w:p w14:paraId="4364AD44" w14:textId="082B696A" w:rsidR="006553DA" w:rsidRPr="002E3174" w:rsidRDefault="002E3174" w:rsidP="0040155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Exact"/>
                <w:rFonts w:ascii="Times New Roman" w:hAnsi="Times New Roman" w:cs="Times New Roman"/>
                <w:sz w:val="20"/>
                <w:szCs w:val="20"/>
              </w:rPr>
              <w:t>З</w:t>
            </w:r>
            <w:r w:rsidR="003C7C59" w:rsidRPr="002E3174">
              <w:rPr>
                <w:rStyle w:val="11Exact"/>
                <w:rFonts w:ascii="Times New Roman" w:hAnsi="Times New Roman" w:cs="Times New Roman"/>
                <w:sz w:val="20"/>
                <w:szCs w:val="20"/>
              </w:rPr>
              <w:t>емли сельскохозяйственного назначения</w:t>
            </w:r>
          </w:p>
        </w:tc>
        <w:tc>
          <w:tcPr>
            <w:tcW w:w="2430" w:type="dxa"/>
            <w:gridSpan w:val="2"/>
          </w:tcPr>
          <w:p w14:paraId="0857DFCD" w14:textId="46A6FFB9" w:rsidR="003C7C59" w:rsidRPr="002E3174" w:rsidRDefault="002E3174" w:rsidP="003C7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C7C59" w:rsidRPr="002E3174">
              <w:rPr>
                <w:rFonts w:ascii="Times New Roman" w:hAnsi="Times New Roman" w:cs="Times New Roman"/>
                <w:sz w:val="20"/>
                <w:szCs w:val="20"/>
              </w:rPr>
              <w:t>ля сельскохозяйственного использования</w:t>
            </w:r>
          </w:p>
          <w:p w14:paraId="2E3163A3" w14:textId="77777777" w:rsidR="006553DA" w:rsidRPr="002E3174" w:rsidRDefault="006553DA" w:rsidP="0040155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4" w:type="dxa"/>
          </w:tcPr>
          <w:p w14:paraId="37C8257A" w14:textId="7A8968B8" w:rsidR="00EA2596" w:rsidRPr="002E3174" w:rsidRDefault="00EA2596" w:rsidP="00EA2596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="003618C4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3618C4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1,</w:t>
            </w:r>
            <w:r w:rsidR="001A4B6F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5</w:t>
            </w:r>
            <w:r w:rsidR="003618C4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км от участка 10 К</w:t>
            </w:r>
            <w:r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</w:t>
            </w:r>
          </w:p>
          <w:p w14:paraId="14529B2E" w14:textId="77777777" w:rsidR="00EA2596" w:rsidRPr="002E3174" w:rsidRDefault="00EA2596" w:rsidP="00EA2596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1,</w:t>
            </w:r>
            <w:r w:rsidR="001A4B6F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5</w:t>
            </w:r>
            <w:r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км от участка     0,3 МПа</w:t>
            </w:r>
          </w:p>
          <w:p w14:paraId="4017EFBB" w14:textId="77777777" w:rsidR="00EA2596" w:rsidRPr="004F2C42" w:rsidRDefault="00EA2596" w:rsidP="00EA2596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имеется</w:t>
            </w:r>
          </w:p>
          <w:p w14:paraId="71549F5D" w14:textId="77777777" w:rsidR="00EA2596" w:rsidRPr="004F2C42" w:rsidRDefault="00EA2596" w:rsidP="00EA2596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нет</w:t>
            </w:r>
          </w:p>
          <w:p w14:paraId="5672A919" w14:textId="77777777" w:rsidR="00EA2596" w:rsidRPr="002E3174" w:rsidRDefault="00EA2596" w:rsidP="00EA2596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</w:t>
            </w: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:</w:t>
            </w:r>
            <w:r w:rsidR="0031108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автодорога</w:t>
            </w:r>
            <w:r w:rsidR="00403A92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Нарышкино-Сосково-Дмитровск </w:t>
            </w:r>
            <w:r w:rsidR="00A42FEB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находится в</w:t>
            </w:r>
            <w:r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A42FEB"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1,5 км от участка</w:t>
            </w:r>
          </w:p>
          <w:p w14:paraId="07CDF6BB" w14:textId="77777777" w:rsidR="006553DA" w:rsidRPr="001F5FCC" w:rsidRDefault="00EA2596" w:rsidP="00EA2596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00485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  <w:r w:rsidR="0031108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Pr="002E317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нет</w:t>
            </w:r>
          </w:p>
        </w:tc>
        <w:tc>
          <w:tcPr>
            <w:tcW w:w="1701" w:type="dxa"/>
          </w:tcPr>
          <w:p w14:paraId="037F24D3" w14:textId="77777777" w:rsidR="006553DA" w:rsidRDefault="006553DA" w:rsidP="006553DA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Силкин Роман Михайлович</w:t>
            </w:r>
          </w:p>
          <w:p w14:paraId="3FB471AB" w14:textId="77777777" w:rsidR="006553DA" w:rsidRPr="0069357F" w:rsidRDefault="006553DA" w:rsidP="006553DA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Администрация Сосковского района</w:t>
            </w:r>
          </w:p>
        </w:tc>
      </w:tr>
    </w:tbl>
    <w:p w14:paraId="37D9CCF2" w14:textId="77777777" w:rsidR="005149EC" w:rsidRPr="00370EA4" w:rsidRDefault="005149EC" w:rsidP="0019425A"/>
    <w:sectPr w:rsidR="005149EC" w:rsidRPr="00370EA4" w:rsidSect="00A53D7B">
      <w:pgSz w:w="16840" w:h="11900" w:orient="landscape"/>
      <w:pgMar w:top="567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541"/>
    <w:rsid w:val="0000485A"/>
    <w:rsid w:val="00004C24"/>
    <w:rsid w:val="00011298"/>
    <w:rsid w:val="0001342F"/>
    <w:rsid w:val="00024EB0"/>
    <w:rsid w:val="00030D07"/>
    <w:rsid w:val="000316DF"/>
    <w:rsid w:val="00043747"/>
    <w:rsid w:val="00043B50"/>
    <w:rsid w:val="00055DB1"/>
    <w:rsid w:val="00057815"/>
    <w:rsid w:val="00057EE0"/>
    <w:rsid w:val="00060173"/>
    <w:rsid w:val="000603B9"/>
    <w:rsid w:val="00077619"/>
    <w:rsid w:val="0009410D"/>
    <w:rsid w:val="000A5413"/>
    <w:rsid w:val="000B5E2A"/>
    <w:rsid w:val="000C51F4"/>
    <w:rsid w:val="000C65E5"/>
    <w:rsid w:val="000E0823"/>
    <w:rsid w:val="000E2356"/>
    <w:rsid w:val="000F0A23"/>
    <w:rsid w:val="00107F23"/>
    <w:rsid w:val="00117539"/>
    <w:rsid w:val="00123F2B"/>
    <w:rsid w:val="00124EA2"/>
    <w:rsid w:val="001367A7"/>
    <w:rsid w:val="00137AD0"/>
    <w:rsid w:val="00145EA4"/>
    <w:rsid w:val="00150799"/>
    <w:rsid w:val="00150A6E"/>
    <w:rsid w:val="00150FAA"/>
    <w:rsid w:val="00161059"/>
    <w:rsid w:val="00161AF8"/>
    <w:rsid w:val="00166EB1"/>
    <w:rsid w:val="00175C12"/>
    <w:rsid w:val="00180783"/>
    <w:rsid w:val="00192483"/>
    <w:rsid w:val="00192C09"/>
    <w:rsid w:val="001933B2"/>
    <w:rsid w:val="0019425A"/>
    <w:rsid w:val="001943C0"/>
    <w:rsid w:val="001972BF"/>
    <w:rsid w:val="001A4B6F"/>
    <w:rsid w:val="001B232B"/>
    <w:rsid w:val="001B459E"/>
    <w:rsid w:val="001D524C"/>
    <w:rsid w:val="001D7C49"/>
    <w:rsid w:val="001E0378"/>
    <w:rsid w:val="001E201E"/>
    <w:rsid w:val="001E331D"/>
    <w:rsid w:val="001E3BA8"/>
    <w:rsid w:val="001F3FE9"/>
    <w:rsid w:val="001F5FCC"/>
    <w:rsid w:val="0020232E"/>
    <w:rsid w:val="00203451"/>
    <w:rsid w:val="00220603"/>
    <w:rsid w:val="00234C01"/>
    <w:rsid w:val="002372A2"/>
    <w:rsid w:val="002409D8"/>
    <w:rsid w:val="00245EFE"/>
    <w:rsid w:val="00245F5F"/>
    <w:rsid w:val="002553F1"/>
    <w:rsid w:val="00255EBB"/>
    <w:rsid w:val="0026054B"/>
    <w:rsid w:val="00260FA8"/>
    <w:rsid w:val="002628FE"/>
    <w:rsid w:val="0026515F"/>
    <w:rsid w:val="0026722C"/>
    <w:rsid w:val="0028395B"/>
    <w:rsid w:val="002B27EA"/>
    <w:rsid w:val="002B4B44"/>
    <w:rsid w:val="002C007F"/>
    <w:rsid w:val="002C27AF"/>
    <w:rsid w:val="002C33B2"/>
    <w:rsid w:val="002D0446"/>
    <w:rsid w:val="002D09FD"/>
    <w:rsid w:val="002D1109"/>
    <w:rsid w:val="002D618D"/>
    <w:rsid w:val="002E3174"/>
    <w:rsid w:val="002E5D05"/>
    <w:rsid w:val="002F1F8B"/>
    <w:rsid w:val="003079EC"/>
    <w:rsid w:val="00311082"/>
    <w:rsid w:val="003618C4"/>
    <w:rsid w:val="00366F4D"/>
    <w:rsid w:val="00370EA4"/>
    <w:rsid w:val="003819E5"/>
    <w:rsid w:val="00384AB9"/>
    <w:rsid w:val="00395D87"/>
    <w:rsid w:val="00397B5D"/>
    <w:rsid w:val="003A04D5"/>
    <w:rsid w:val="003A7D03"/>
    <w:rsid w:val="003B34D0"/>
    <w:rsid w:val="003C6606"/>
    <w:rsid w:val="003C7C59"/>
    <w:rsid w:val="003E52E4"/>
    <w:rsid w:val="003F0F4F"/>
    <w:rsid w:val="00401558"/>
    <w:rsid w:val="00403A92"/>
    <w:rsid w:val="00410524"/>
    <w:rsid w:val="00414E09"/>
    <w:rsid w:val="00424719"/>
    <w:rsid w:val="00441555"/>
    <w:rsid w:val="00441D4F"/>
    <w:rsid w:val="00447F02"/>
    <w:rsid w:val="00447F94"/>
    <w:rsid w:val="0045127C"/>
    <w:rsid w:val="004558A6"/>
    <w:rsid w:val="004577A1"/>
    <w:rsid w:val="00482964"/>
    <w:rsid w:val="00492044"/>
    <w:rsid w:val="00493BAF"/>
    <w:rsid w:val="004A243F"/>
    <w:rsid w:val="004A3D98"/>
    <w:rsid w:val="004A6417"/>
    <w:rsid w:val="004C356A"/>
    <w:rsid w:val="004D278F"/>
    <w:rsid w:val="004D6879"/>
    <w:rsid w:val="004E74E0"/>
    <w:rsid w:val="004F2C42"/>
    <w:rsid w:val="004F4EF5"/>
    <w:rsid w:val="004F728A"/>
    <w:rsid w:val="005043AA"/>
    <w:rsid w:val="00510A41"/>
    <w:rsid w:val="005149EC"/>
    <w:rsid w:val="00521EAB"/>
    <w:rsid w:val="005302DD"/>
    <w:rsid w:val="00531C05"/>
    <w:rsid w:val="00542A65"/>
    <w:rsid w:val="00545D23"/>
    <w:rsid w:val="005751B5"/>
    <w:rsid w:val="0057598A"/>
    <w:rsid w:val="00584528"/>
    <w:rsid w:val="00587219"/>
    <w:rsid w:val="00591A8D"/>
    <w:rsid w:val="005A1B62"/>
    <w:rsid w:val="005C1F05"/>
    <w:rsid w:val="005C39FD"/>
    <w:rsid w:val="005C7A2B"/>
    <w:rsid w:val="005D2239"/>
    <w:rsid w:val="005D551C"/>
    <w:rsid w:val="005E1208"/>
    <w:rsid w:val="005F1243"/>
    <w:rsid w:val="006029D3"/>
    <w:rsid w:val="006064FC"/>
    <w:rsid w:val="0061553F"/>
    <w:rsid w:val="00627270"/>
    <w:rsid w:val="00633B59"/>
    <w:rsid w:val="00634541"/>
    <w:rsid w:val="0063663E"/>
    <w:rsid w:val="006415D3"/>
    <w:rsid w:val="006553DA"/>
    <w:rsid w:val="0066546A"/>
    <w:rsid w:val="00666693"/>
    <w:rsid w:val="00666A03"/>
    <w:rsid w:val="00676047"/>
    <w:rsid w:val="006810A1"/>
    <w:rsid w:val="00684FF2"/>
    <w:rsid w:val="0069357F"/>
    <w:rsid w:val="0069427F"/>
    <w:rsid w:val="006A09EC"/>
    <w:rsid w:val="006A5F13"/>
    <w:rsid w:val="006A5FEA"/>
    <w:rsid w:val="006B0AA8"/>
    <w:rsid w:val="006C1AE8"/>
    <w:rsid w:val="006D46F6"/>
    <w:rsid w:val="006F119A"/>
    <w:rsid w:val="006F1A6F"/>
    <w:rsid w:val="006F403D"/>
    <w:rsid w:val="006F7714"/>
    <w:rsid w:val="00700870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76AD3"/>
    <w:rsid w:val="00777D99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C2648"/>
    <w:rsid w:val="007D0F82"/>
    <w:rsid w:val="007D766F"/>
    <w:rsid w:val="007E582C"/>
    <w:rsid w:val="007E78F0"/>
    <w:rsid w:val="007F547A"/>
    <w:rsid w:val="007F7319"/>
    <w:rsid w:val="00802324"/>
    <w:rsid w:val="00804F80"/>
    <w:rsid w:val="008161EF"/>
    <w:rsid w:val="00816D24"/>
    <w:rsid w:val="008211C4"/>
    <w:rsid w:val="0082284F"/>
    <w:rsid w:val="00842072"/>
    <w:rsid w:val="00843BE3"/>
    <w:rsid w:val="00852F70"/>
    <w:rsid w:val="0085357F"/>
    <w:rsid w:val="00856C90"/>
    <w:rsid w:val="00861462"/>
    <w:rsid w:val="00870B88"/>
    <w:rsid w:val="0087633D"/>
    <w:rsid w:val="00877806"/>
    <w:rsid w:val="00883095"/>
    <w:rsid w:val="008907EA"/>
    <w:rsid w:val="0089223C"/>
    <w:rsid w:val="00895075"/>
    <w:rsid w:val="00897E21"/>
    <w:rsid w:val="008A35CE"/>
    <w:rsid w:val="008B0EE3"/>
    <w:rsid w:val="008C3498"/>
    <w:rsid w:val="008C4E3B"/>
    <w:rsid w:val="008D3951"/>
    <w:rsid w:val="008E2D35"/>
    <w:rsid w:val="0090449A"/>
    <w:rsid w:val="00914ED4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D1B5A"/>
    <w:rsid w:val="009D729E"/>
    <w:rsid w:val="009F0977"/>
    <w:rsid w:val="009F4FDD"/>
    <w:rsid w:val="00A00EBA"/>
    <w:rsid w:val="00A14454"/>
    <w:rsid w:val="00A42FEB"/>
    <w:rsid w:val="00A4681A"/>
    <w:rsid w:val="00A51EB6"/>
    <w:rsid w:val="00A52D22"/>
    <w:rsid w:val="00A53D7B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7AC3"/>
    <w:rsid w:val="00AD336B"/>
    <w:rsid w:val="00AE7384"/>
    <w:rsid w:val="00AF31F6"/>
    <w:rsid w:val="00B02D75"/>
    <w:rsid w:val="00B12449"/>
    <w:rsid w:val="00B219E7"/>
    <w:rsid w:val="00B26103"/>
    <w:rsid w:val="00B33F11"/>
    <w:rsid w:val="00B402D2"/>
    <w:rsid w:val="00B51A60"/>
    <w:rsid w:val="00B66784"/>
    <w:rsid w:val="00B67A1F"/>
    <w:rsid w:val="00B721F0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BE71DD"/>
    <w:rsid w:val="00C10CCE"/>
    <w:rsid w:val="00C11DFC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5680A"/>
    <w:rsid w:val="00C71010"/>
    <w:rsid w:val="00C75ADB"/>
    <w:rsid w:val="00C81F35"/>
    <w:rsid w:val="00C83AD7"/>
    <w:rsid w:val="00C83B2C"/>
    <w:rsid w:val="00C9160E"/>
    <w:rsid w:val="00CA7505"/>
    <w:rsid w:val="00CC6238"/>
    <w:rsid w:val="00CE096A"/>
    <w:rsid w:val="00CE4337"/>
    <w:rsid w:val="00CF0D98"/>
    <w:rsid w:val="00D006DD"/>
    <w:rsid w:val="00D04693"/>
    <w:rsid w:val="00D21A9D"/>
    <w:rsid w:val="00D332E5"/>
    <w:rsid w:val="00D43F99"/>
    <w:rsid w:val="00D64D98"/>
    <w:rsid w:val="00D7252A"/>
    <w:rsid w:val="00D84014"/>
    <w:rsid w:val="00DB5C35"/>
    <w:rsid w:val="00DC13D2"/>
    <w:rsid w:val="00DC14D8"/>
    <w:rsid w:val="00DD449B"/>
    <w:rsid w:val="00DD66A7"/>
    <w:rsid w:val="00DE31C3"/>
    <w:rsid w:val="00DE7613"/>
    <w:rsid w:val="00DF2F8B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6577E"/>
    <w:rsid w:val="00E65CC4"/>
    <w:rsid w:val="00E7259F"/>
    <w:rsid w:val="00E9319A"/>
    <w:rsid w:val="00E97847"/>
    <w:rsid w:val="00EA1C63"/>
    <w:rsid w:val="00EA2596"/>
    <w:rsid w:val="00EA4152"/>
    <w:rsid w:val="00EB207C"/>
    <w:rsid w:val="00EB3128"/>
    <w:rsid w:val="00EC6965"/>
    <w:rsid w:val="00ED00C7"/>
    <w:rsid w:val="00ED130D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226FE"/>
    <w:rsid w:val="00F35FC6"/>
    <w:rsid w:val="00F4248D"/>
    <w:rsid w:val="00F51216"/>
    <w:rsid w:val="00F520C9"/>
    <w:rsid w:val="00F5259B"/>
    <w:rsid w:val="00F55250"/>
    <w:rsid w:val="00F558F3"/>
    <w:rsid w:val="00F55F78"/>
    <w:rsid w:val="00F65BCD"/>
    <w:rsid w:val="00F73DA8"/>
    <w:rsid w:val="00F817E0"/>
    <w:rsid w:val="00F85F7D"/>
    <w:rsid w:val="00F86599"/>
    <w:rsid w:val="00F9316C"/>
    <w:rsid w:val="00FA35A2"/>
    <w:rsid w:val="00FA37EE"/>
    <w:rsid w:val="00FB2463"/>
    <w:rsid w:val="00FB7BD9"/>
    <w:rsid w:val="00FC1DAD"/>
    <w:rsid w:val="00FC4587"/>
    <w:rsid w:val="00FD4920"/>
    <w:rsid w:val="00FD6265"/>
    <w:rsid w:val="00FE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8577"/>
  <w15:docId w15:val="{BC59A639-4718-4004-BDBD-7F5151B7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C59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61EF"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161EF"/>
  </w:style>
  <w:style w:type="paragraph" w:customStyle="1" w:styleId="TableParagraph">
    <w:name w:val="Table Paragraph"/>
    <w:basedOn w:val="a"/>
    <w:uiPriority w:val="1"/>
    <w:qFormat/>
    <w:rsid w:val="008161EF"/>
    <w:pPr>
      <w:ind w:left="32"/>
    </w:pPr>
  </w:style>
  <w:style w:type="character" w:customStyle="1" w:styleId="11Exact">
    <w:name w:val="Основной текст (11) Exact"/>
    <w:uiPriority w:val="99"/>
    <w:rsid w:val="003C7C59"/>
    <w:rPr>
      <w:rFonts w:ascii="Arial" w:hAnsi="Arial" w:cs="Arial" w:hint="default"/>
      <w:strike w:val="0"/>
      <w:dstrike w:val="0"/>
      <w:sz w:val="22"/>
      <w:u w:val="none"/>
      <w:effect w:val="none"/>
    </w:rPr>
  </w:style>
  <w:style w:type="character" w:customStyle="1" w:styleId="11">
    <w:name w:val="Основной текст (11)_"/>
    <w:link w:val="110"/>
    <w:uiPriority w:val="99"/>
    <w:locked/>
    <w:rsid w:val="003C7C59"/>
    <w:rPr>
      <w:rFonts w:ascii="Arial" w:hAnsi="Arial" w:cs="Arial"/>
      <w:sz w:val="23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3C7C59"/>
    <w:pPr>
      <w:shd w:val="clear" w:color="auto" w:fill="FFFFFF"/>
      <w:autoSpaceDE/>
      <w:autoSpaceDN/>
      <w:spacing w:after="240" w:line="288" w:lineRule="exact"/>
    </w:pPr>
    <w:rPr>
      <w:rFonts w:ascii="Arial" w:eastAsiaTheme="minorHAnsi" w:hAnsi="Arial" w:cs="Arial"/>
      <w:sz w:val="23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226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6F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B59D1-07A2-4794-A2E0-FED8C629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</dc:creator>
  <cp:lastModifiedBy>shu</cp:lastModifiedBy>
  <cp:revision>4</cp:revision>
  <cp:lastPrinted>2022-08-19T07:02:00Z</cp:lastPrinted>
  <dcterms:created xsi:type="dcterms:W3CDTF">2022-08-19T11:15:00Z</dcterms:created>
  <dcterms:modified xsi:type="dcterms:W3CDTF">2022-10-07T11:27:00Z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